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1" w:line="230" w:lineRule="auto"/>
        <w:ind w:left="465"/>
        <w:rPr>
          <w:rFonts w:hint="eastAsia" w:ascii="Times New Roman" w:hAnsi="Times New Roman" w:eastAsia="黑体" w:cs="Times New Roman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58"/>
          <w:sz w:val="31"/>
          <w:szCs w:val="31"/>
        </w:rPr>
        <w:t xml:space="preserve"> </w:t>
      </w:r>
      <w:r>
        <w:rPr>
          <w:rFonts w:hint="eastAsia" w:ascii="Times New Roman" w:hAnsi="Times New Roman" w:eastAsia="宋体" w:cs="Times New Roman"/>
          <w:spacing w:val="-4"/>
          <w:sz w:val="31"/>
          <w:szCs w:val="31"/>
          <w:lang w:val="en-US" w:eastAsia="zh-CN"/>
        </w:rPr>
        <w:t>6</w:t>
      </w:r>
    </w:p>
    <w:p>
      <w:pPr>
        <w:spacing w:before="168" w:line="685" w:lineRule="exact"/>
        <w:jc w:val="center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pacing w:val="10"/>
          <w:position w:val="13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参赛作品文本格式及装订要求（仅供参考）</w:t>
      </w:r>
    </w:p>
    <w:p>
      <w:pPr>
        <w:spacing w:before="1" w:line="221" w:lineRule="auto"/>
        <w:ind w:firstLine="420" w:firstLineChars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文本页面和版面包括章、节的标题、页眉、页码，要求层次</w:t>
      </w:r>
      <w:r>
        <w:rPr>
          <w:rFonts w:ascii="仿宋" w:hAnsi="仿宋" w:eastAsia="仿宋" w:cs="仿宋"/>
          <w:spacing w:val="7"/>
          <w:sz w:val="31"/>
          <w:szCs w:val="31"/>
        </w:rPr>
        <w:t>清楚、整齐划一。具体课参考下表：</w:t>
      </w:r>
    </w:p>
    <w:p>
      <w:pPr>
        <w:spacing w:line="115" w:lineRule="auto"/>
        <w:rPr>
          <w:rFonts w:ascii="Arial"/>
          <w:sz w:val="2"/>
        </w:rPr>
      </w:pPr>
    </w:p>
    <w:tbl>
      <w:tblPr>
        <w:tblStyle w:val="4"/>
        <w:tblW w:w="9600" w:type="dxa"/>
        <w:tblInd w:w="-59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71"/>
        <w:gridCol w:w="762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1971" w:type="dxa"/>
            <w:tcBorders>
              <w:top w:val="single" w:color="000000" w:sz="6" w:space="0"/>
              <w:left w:val="single" w:color="000000" w:sz="6" w:space="0"/>
            </w:tcBorders>
            <w:vAlign w:val="top"/>
          </w:tcPr>
          <w:p>
            <w:pPr>
              <w:spacing w:before="152" w:line="225" w:lineRule="auto"/>
              <w:ind w:left="53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格式项目</w:t>
            </w:r>
          </w:p>
        </w:tc>
        <w:tc>
          <w:tcPr>
            <w:tcW w:w="7629" w:type="dxa"/>
            <w:tcBorders>
              <w:top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51" w:line="223" w:lineRule="auto"/>
              <w:ind w:left="1066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设  置  要</w:t>
            </w:r>
            <w:r>
              <w:rPr>
                <w:rFonts w:ascii="仿宋" w:hAnsi="仿宋" w:eastAsia="仿宋" w:cs="仿宋"/>
                <w:spacing w:val="20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求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（在不影响美观的情况下，可适当调整）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1971" w:type="dxa"/>
            <w:tcBorders>
              <w:left w:val="single" w:color="000000" w:sz="6" w:space="0"/>
            </w:tcBorders>
            <w:vAlign w:val="top"/>
          </w:tcPr>
          <w:p>
            <w:pPr>
              <w:spacing w:before="152" w:line="226" w:lineRule="auto"/>
              <w:ind w:left="64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纸</w:t>
            </w:r>
            <w:r>
              <w:rPr>
                <w:rFonts w:ascii="仿宋" w:hAnsi="仿宋" w:eastAsia="仿宋" w:cs="仿宋"/>
                <w:spacing w:val="16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张</w:t>
            </w:r>
          </w:p>
        </w:tc>
        <w:tc>
          <w:tcPr>
            <w:tcW w:w="7629" w:type="dxa"/>
            <w:tcBorders>
              <w:right w:val="single" w:color="000000" w:sz="6" w:space="0"/>
            </w:tcBorders>
            <w:vAlign w:val="top"/>
          </w:tcPr>
          <w:p>
            <w:pPr>
              <w:spacing w:before="152" w:line="239" w:lineRule="auto"/>
              <w:ind w:left="102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A4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>210×297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mm</w:t>
            </w:r>
            <w:r>
              <w:rPr>
                <w:rFonts w:ascii="Times New Roman" w:hAnsi="Times New Roman" w:eastAsia="Times New Roman" w:cs="Times New Roman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971" w:type="dxa"/>
            <w:tcBorders>
              <w:left w:val="single" w:color="000000" w:sz="6" w:space="0"/>
            </w:tcBorders>
            <w:vAlign w:val="top"/>
          </w:tcPr>
          <w:p>
            <w:pPr>
              <w:spacing w:before="152" w:line="227" w:lineRule="auto"/>
              <w:ind w:left="65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页边距</w:t>
            </w:r>
          </w:p>
        </w:tc>
        <w:tc>
          <w:tcPr>
            <w:tcW w:w="7629" w:type="dxa"/>
            <w:tcBorders>
              <w:right w:val="single" w:color="000000" w:sz="6" w:space="0"/>
            </w:tcBorders>
            <w:vAlign w:val="top"/>
          </w:tcPr>
          <w:p>
            <w:pPr>
              <w:spacing w:before="153" w:line="225" w:lineRule="auto"/>
              <w:ind w:left="11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上</w:t>
            </w:r>
            <w:r>
              <w:rPr>
                <w:rFonts w:ascii="仿宋" w:hAnsi="仿宋" w:eastAsia="仿宋" w:cs="仿宋"/>
                <w:spacing w:val="-2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2"/>
                <w:sz w:val="20"/>
                <w:szCs w:val="20"/>
              </w:rPr>
              <w:t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cm</w:t>
            </w:r>
            <w:r>
              <w:rPr>
                <w:rFonts w:ascii="Times New Roman" w:hAnsi="Times New Roman" w:eastAsia="Times New Roman" w:cs="Times New Roman"/>
                <w:spacing w:val="2"/>
                <w:sz w:val="20"/>
                <w:szCs w:val="20"/>
              </w:rPr>
              <w:t xml:space="preserve">      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下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2"/>
                <w:sz w:val="20"/>
                <w:szCs w:val="20"/>
              </w:rPr>
              <w:t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cm</w:t>
            </w: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 xml:space="preserve">      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左</w:t>
            </w:r>
            <w:r>
              <w:rPr>
                <w:rFonts w:ascii="仿宋" w:hAnsi="仿宋" w:eastAsia="仿宋" w:cs="仿宋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2"/>
                <w:sz w:val="20"/>
                <w:szCs w:val="20"/>
              </w:rPr>
              <w:t>2.5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cm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 xml:space="preserve">      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右</w:t>
            </w: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2"/>
                <w:sz w:val="20"/>
                <w:szCs w:val="20"/>
              </w:rPr>
              <w:t>2.5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cm</w:t>
            </w:r>
            <w:r>
              <w:rPr>
                <w:rFonts w:ascii="Times New Roman" w:hAnsi="Times New Roman" w:eastAsia="Times New Roman" w:cs="Times New Roman"/>
                <w:spacing w:val="2"/>
                <w:sz w:val="20"/>
                <w:szCs w:val="20"/>
              </w:rPr>
              <w:t xml:space="preserve">         </w:t>
            </w:r>
            <w:r>
              <w:rPr>
                <w:rFonts w:ascii="仿宋" w:hAnsi="仿宋" w:eastAsia="仿宋" w:cs="仿宋"/>
                <w:spacing w:val="2"/>
                <w:sz w:val="20"/>
                <w:szCs w:val="20"/>
              </w:rPr>
              <w:t>装订线</w:t>
            </w:r>
            <w:r>
              <w:rPr>
                <w:rFonts w:ascii="仿宋" w:hAnsi="仿宋" w:eastAsia="仿宋" w:cs="仿宋"/>
                <w:spacing w:val="3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2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cm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1971" w:type="dxa"/>
            <w:tcBorders>
              <w:left w:val="single" w:color="000000" w:sz="6" w:space="0"/>
            </w:tcBorders>
            <w:vAlign w:val="top"/>
          </w:tcPr>
          <w:p>
            <w:pPr>
              <w:spacing w:before="152" w:line="223" w:lineRule="auto"/>
              <w:ind w:left="23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页眉、页脚边距</w:t>
            </w:r>
          </w:p>
        </w:tc>
        <w:tc>
          <w:tcPr>
            <w:tcW w:w="7629" w:type="dxa"/>
            <w:tcBorders>
              <w:right w:val="single" w:color="000000" w:sz="6" w:space="0"/>
            </w:tcBorders>
            <w:vAlign w:val="top"/>
          </w:tcPr>
          <w:p>
            <w:pPr>
              <w:spacing w:before="152" w:line="223" w:lineRule="auto"/>
              <w:ind w:left="126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页眉：</w:t>
            </w: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cm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，页脚：</w:t>
            </w:r>
            <w:r>
              <w:rPr>
                <w:rFonts w:ascii="仿宋" w:hAnsi="仿宋" w:eastAsia="仿宋" w:cs="仿宋"/>
                <w:spacing w:val="-5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>1.5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cm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</w:trPr>
        <w:tc>
          <w:tcPr>
            <w:tcW w:w="1971" w:type="dxa"/>
            <w:tcBorders>
              <w:left w:val="single" w:color="000000" w:sz="6" w:space="0"/>
            </w:tcBorders>
            <w:vAlign w:val="top"/>
          </w:tcPr>
          <w:p>
            <w:pPr>
              <w:spacing w:before="302" w:line="228" w:lineRule="auto"/>
              <w:ind w:left="6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题</w:t>
            </w:r>
            <w:r>
              <w:rPr>
                <w:rFonts w:ascii="仿宋" w:hAnsi="仿宋" w:eastAsia="仿宋" w:cs="仿宋"/>
                <w:spacing w:val="28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目</w:t>
            </w:r>
          </w:p>
        </w:tc>
        <w:tc>
          <w:tcPr>
            <w:tcW w:w="7629" w:type="dxa"/>
            <w:tcBorders>
              <w:right w:val="single" w:color="000000" w:sz="6" w:space="0"/>
            </w:tcBorders>
            <w:vAlign w:val="top"/>
          </w:tcPr>
          <w:p>
            <w:pPr>
              <w:spacing w:before="122" w:line="278" w:lineRule="auto"/>
              <w:ind w:left="115" w:right="41" w:firstLine="1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中文为三号方正小标宋体简体、英文为三号</w:t>
            </w:r>
            <w:r>
              <w:rPr>
                <w:rFonts w:ascii="仿宋" w:hAnsi="仿宋" w:eastAsia="仿宋" w:cs="仿宋"/>
                <w:spacing w:val="-4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Times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New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Roman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加粗字体，段前、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段后各</w:t>
            </w:r>
            <w:r>
              <w:rPr>
                <w:rFonts w:ascii="仿宋" w:hAnsi="仿宋" w:eastAsia="仿宋" w:cs="仿宋"/>
                <w:spacing w:val="-2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-1"/>
                <w:sz w:val="20"/>
                <w:szCs w:val="20"/>
              </w:rPr>
              <w:t>行；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971" w:type="dxa"/>
            <w:tcBorders>
              <w:left w:val="single" w:color="000000" w:sz="6" w:space="0"/>
            </w:tcBorders>
            <w:vAlign w:val="top"/>
          </w:tcPr>
          <w:p>
            <w:pPr>
              <w:spacing w:before="172" w:line="225" w:lineRule="auto"/>
              <w:ind w:left="65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z w:val="20"/>
                <w:szCs w:val="20"/>
              </w:rPr>
              <w:t>副标题</w:t>
            </w:r>
          </w:p>
        </w:tc>
        <w:tc>
          <w:tcPr>
            <w:tcW w:w="7629" w:type="dxa"/>
            <w:tcBorders>
              <w:right w:val="single" w:color="000000" w:sz="6" w:space="0"/>
            </w:tcBorders>
            <w:vAlign w:val="top"/>
          </w:tcPr>
          <w:p>
            <w:pPr>
              <w:spacing w:before="171" w:line="224" w:lineRule="auto"/>
              <w:ind w:left="13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中文为小三号方正小标宋体简体、英文为</w:t>
            </w:r>
            <w:r>
              <w:rPr>
                <w:rFonts w:ascii="仿宋" w:hAnsi="仿宋" w:eastAsia="仿宋" w:cs="仿宋"/>
                <w:spacing w:val="-3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Times</w:t>
            </w:r>
            <w:r>
              <w:rPr>
                <w:rFonts w:ascii="Times New Roman" w:hAnsi="Times New Roman" w:eastAsia="Times New Roman" w:cs="Times New Roman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New</w:t>
            </w:r>
            <w:r>
              <w:rPr>
                <w:rFonts w:ascii="Times New Roman" w:hAnsi="Times New Roman" w:eastAsia="Times New Roman" w:cs="Times New Roman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Roman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4" w:hRule="atLeast"/>
        </w:trPr>
        <w:tc>
          <w:tcPr>
            <w:tcW w:w="1971" w:type="dxa"/>
            <w:tcBorders>
              <w:left w:val="single" w:color="000000" w:sz="6" w:space="0"/>
            </w:tcBorders>
            <w:vAlign w:val="top"/>
          </w:tcPr>
          <w:p>
            <w:pPr>
              <w:pStyle w:val="5"/>
              <w:spacing w:line="407" w:lineRule="auto"/>
            </w:pPr>
          </w:p>
          <w:p>
            <w:pPr>
              <w:spacing w:before="65" w:line="226" w:lineRule="auto"/>
              <w:ind w:left="78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14"/>
                <w:sz w:val="20"/>
                <w:szCs w:val="20"/>
              </w:rPr>
              <w:t>目录</w:t>
            </w:r>
          </w:p>
        </w:tc>
        <w:tc>
          <w:tcPr>
            <w:tcW w:w="7629" w:type="dxa"/>
            <w:tcBorders>
              <w:right w:val="single" w:color="000000" w:sz="6" w:space="0"/>
            </w:tcBorders>
            <w:vAlign w:val="top"/>
          </w:tcPr>
          <w:p>
            <w:pPr>
              <w:spacing w:before="115" w:line="295" w:lineRule="auto"/>
              <w:ind w:left="114" w:right="55" w:hanging="51"/>
              <w:jc w:val="both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 xml:space="preserve">“ 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目录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>”</w:t>
            </w:r>
            <w:r>
              <w:rPr>
                <w:rFonts w:ascii="Times New Roman" w:hAnsi="Times New Roman" w:eastAsia="Times New Roman" w:cs="Times New Roman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为三号黑体，段前、段后各</w:t>
            </w:r>
            <w:r>
              <w:rPr>
                <w:rFonts w:ascii="仿宋" w:hAnsi="仿宋" w:eastAsia="仿宋" w:cs="仿宋"/>
                <w:spacing w:val="-2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5"/>
                <w:sz w:val="20"/>
                <w:szCs w:val="20"/>
              </w:rPr>
              <w:t xml:space="preserve">1.5 </w:t>
            </w:r>
            <w:r>
              <w:rPr>
                <w:rFonts w:ascii="仿宋" w:hAnsi="仿宋" w:eastAsia="仿宋" w:cs="仿宋"/>
                <w:spacing w:val="5"/>
                <w:sz w:val="20"/>
                <w:szCs w:val="20"/>
              </w:rPr>
              <w:t>行，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居中。</w:t>
            </w:r>
            <w:r>
              <w:rPr>
                <w:rFonts w:ascii="仿宋" w:hAnsi="仿宋" w:eastAsia="仿宋" w:cs="仿宋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目录内容中文为小四号宋体、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英文为</w:t>
            </w:r>
            <w:r>
              <w:rPr>
                <w:rFonts w:ascii="仿宋" w:hAnsi="仿宋" w:eastAsia="仿宋" w:cs="仿宋"/>
                <w:spacing w:val="-2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Times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New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Roman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，行距最小值为</w:t>
            </w:r>
            <w:r>
              <w:rPr>
                <w:rFonts w:ascii="仿宋" w:hAnsi="仿宋" w:eastAsia="仿宋" w:cs="仿宋"/>
                <w:spacing w:val="-4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6"/>
                <w:sz w:val="20"/>
                <w:szCs w:val="20"/>
              </w:rPr>
              <w:t xml:space="preserve">22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磅。</w:t>
            </w:r>
            <w:r>
              <w:rPr>
                <w:rFonts w:ascii="仿宋" w:hAnsi="仿宋" w:eastAsia="仿宋" w:cs="仿宋"/>
                <w:spacing w:val="-51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目录中章、节号均使用阿拉伯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数字，如：章为</w:t>
            </w:r>
            <w:r>
              <w:rPr>
                <w:rFonts w:ascii="仿宋" w:hAnsi="仿宋" w:eastAsia="仿宋" w:cs="仿宋"/>
                <w:spacing w:val="-2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，分层次序为</w:t>
            </w:r>
            <w:r>
              <w:rPr>
                <w:rFonts w:ascii="仿宋" w:hAnsi="仿宋" w:eastAsia="仿宋" w:cs="仿宋"/>
                <w:spacing w:val="-2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>1.</w:t>
            </w:r>
            <w:r>
              <w:rPr>
                <w:rFonts w:ascii="Times New Roman" w:hAnsi="Times New Roman" w:eastAsia="Times New Roman" w:cs="Times New Roman"/>
                <w:spacing w:val="-2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 xml:space="preserve">1 </w:t>
            </w:r>
            <w:r>
              <w:rPr>
                <w:rFonts w:ascii="仿宋" w:hAnsi="仿宋" w:eastAsia="仿宋" w:cs="仿宋"/>
                <w:spacing w:val="1"/>
                <w:sz w:val="20"/>
                <w:szCs w:val="20"/>
              </w:rPr>
              <w:t>及</w:t>
            </w:r>
            <w:r>
              <w:rPr>
                <w:rFonts w:ascii="仿宋" w:hAnsi="仿宋" w:eastAsia="仿宋" w:cs="仿宋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>1.</w:t>
            </w:r>
            <w:r>
              <w:rPr>
                <w:rFonts w:ascii="Times New Roman" w:hAnsi="Times New Roman" w:eastAsia="Times New Roman" w:cs="Times New Roman"/>
                <w:spacing w:val="-2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eastAsia="Times New Roman" w:cs="Times New Roman"/>
                <w:spacing w:val="-2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z w:val="20"/>
                <w:szCs w:val="20"/>
              </w:rPr>
              <w:t>等</w:t>
            </w:r>
            <w:r>
              <w:rPr>
                <w:rFonts w:ascii="仿宋" w:hAnsi="仿宋" w:eastAsia="仿宋" w:cs="仿宋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eastAsia="Times New Roman" w:cs="Times New Roman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z w:val="20"/>
                <w:szCs w:val="20"/>
              </w:rPr>
              <w:t>个层次。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</w:trPr>
        <w:tc>
          <w:tcPr>
            <w:tcW w:w="1971" w:type="dxa"/>
            <w:tcBorders>
              <w:left w:val="single" w:color="000000" w:sz="6" w:space="0"/>
            </w:tcBorders>
            <w:vAlign w:val="top"/>
          </w:tcPr>
          <w:p>
            <w:pPr>
              <w:spacing w:before="305" w:line="225" w:lineRule="auto"/>
              <w:ind w:left="544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一级标题</w:t>
            </w:r>
          </w:p>
        </w:tc>
        <w:tc>
          <w:tcPr>
            <w:tcW w:w="7629" w:type="dxa"/>
            <w:tcBorders>
              <w:right w:val="single" w:color="000000" w:sz="6" w:space="0"/>
            </w:tcBorders>
            <w:vAlign w:val="top"/>
          </w:tcPr>
          <w:p>
            <w:pPr>
              <w:spacing w:before="305" w:line="224" w:lineRule="auto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中文为三号黑体、英文为</w:t>
            </w:r>
            <w:r>
              <w:rPr>
                <w:rFonts w:ascii="仿宋" w:hAnsi="仿宋" w:eastAsia="仿宋" w:cs="仿宋"/>
                <w:spacing w:val="-4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Times</w:t>
            </w:r>
            <w:r>
              <w:rPr>
                <w:rFonts w:ascii="Times New Roman" w:hAnsi="Times New Roman" w:eastAsia="Times New Roman" w:cs="Times New Roman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New</w:t>
            </w:r>
            <w:r>
              <w:rPr>
                <w:rFonts w:ascii="Times New Roman" w:hAnsi="Times New Roman" w:eastAsia="Times New Roman" w:cs="Times New Roman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Roman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，段前、段后各</w:t>
            </w:r>
            <w:r>
              <w:rPr>
                <w:rFonts w:ascii="仿宋" w:hAnsi="仿宋" w:eastAsia="仿宋" w:cs="仿宋"/>
                <w:spacing w:val="-2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9"/>
                <w:sz w:val="20"/>
                <w:szCs w:val="20"/>
              </w:rPr>
              <w:t xml:space="preserve">1 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行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，居中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</w:trPr>
        <w:tc>
          <w:tcPr>
            <w:tcW w:w="1971" w:type="dxa"/>
            <w:tcBorders>
              <w:left w:val="single" w:color="000000" w:sz="6" w:space="0"/>
            </w:tcBorders>
            <w:vAlign w:val="top"/>
          </w:tcPr>
          <w:p>
            <w:pPr>
              <w:pStyle w:val="5"/>
              <w:spacing w:line="241" w:lineRule="auto"/>
            </w:pPr>
          </w:p>
          <w:p>
            <w:pPr>
              <w:spacing w:before="65" w:line="225" w:lineRule="auto"/>
              <w:ind w:left="5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二级标题</w:t>
            </w:r>
          </w:p>
        </w:tc>
        <w:tc>
          <w:tcPr>
            <w:tcW w:w="7629" w:type="dxa"/>
            <w:tcBorders>
              <w:right w:val="single" w:color="000000" w:sz="6" w:space="0"/>
            </w:tcBorders>
            <w:vAlign w:val="top"/>
          </w:tcPr>
          <w:p>
            <w:pPr>
              <w:pStyle w:val="5"/>
            </w:pPr>
          </w:p>
          <w:p>
            <w:pPr>
              <w:spacing w:before="65" w:line="224" w:lineRule="auto"/>
              <w:ind w:left="13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中文为四号黑体、英文为</w:t>
            </w:r>
            <w:r>
              <w:rPr>
                <w:rFonts w:ascii="仿宋" w:hAnsi="仿宋" w:eastAsia="仿宋" w:cs="仿宋"/>
                <w:spacing w:val="-3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Times</w:t>
            </w:r>
            <w:r>
              <w:rPr>
                <w:rFonts w:ascii="Times New Roman" w:hAnsi="Times New Roman" w:eastAsia="Times New Roman" w:cs="Times New Roman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New</w:t>
            </w:r>
            <w:r>
              <w:rPr>
                <w:rFonts w:ascii="Times New Roman" w:hAnsi="Times New Roman" w:eastAsia="Times New Roman" w:cs="Times New Roman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Roman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，段前、段后各</w:t>
            </w:r>
            <w:r>
              <w:rPr>
                <w:rFonts w:ascii="仿宋" w:hAnsi="仿宋" w:eastAsia="仿宋" w:cs="仿宋"/>
                <w:spacing w:val="-4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9"/>
                <w:sz w:val="20"/>
                <w:szCs w:val="20"/>
              </w:rPr>
              <w:t xml:space="preserve">0.5 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行，居左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</w:trPr>
        <w:tc>
          <w:tcPr>
            <w:tcW w:w="1971" w:type="dxa"/>
            <w:tcBorders>
              <w:left w:val="single" w:color="000000" w:sz="6" w:space="0"/>
            </w:tcBorders>
            <w:vAlign w:val="top"/>
          </w:tcPr>
          <w:p>
            <w:pPr>
              <w:pStyle w:val="5"/>
              <w:spacing w:line="242" w:lineRule="auto"/>
            </w:pPr>
          </w:p>
          <w:p>
            <w:pPr>
              <w:spacing w:before="65" w:line="225" w:lineRule="auto"/>
              <w:ind w:left="547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三级标题</w:t>
            </w:r>
          </w:p>
        </w:tc>
        <w:tc>
          <w:tcPr>
            <w:tcW w:w="7629" w:type="dxa"/>
            <w:tcBorders>
              <w:right w:val="single" w:color="000000" w:sz="6" w:space="0"/>
            </w:tcBorders>
            <w:vAlign w:val="top"/>
          </w:tcPr>
          <w:p>
            <w:pPr>
              <w:spacing w:before="128" w:line="279" w:lineRule="auto"/>
              <w:ind w:left="104" w:right="156" w:firstLine="2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中文为小四号宋体、英文为</w:t>
            </w:r>
            <w:r>
              <w:rPr>
                <w:rFonts w:ascii="仿宋" w:hAnsi="仿宋" w:eastAsia="仿宋" w:cs="仿宋"/>
                <w:spacing w:val="-2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Times</w:t>
            </w:r>
            <w:r>
              <w:rPr>
                <w:rFonts w:ascii="Times New Roman" w:hAnsi="Times New Roman" w:eastAsia="Times New Roman" w:cs="Times New Roman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New</w:t>
            </w:r>
            <w:r>
              <w:rPr>
                <w:rFonts w:ascii="Times New Roman" w:hAnsi="Times New Roman" w:eastAsia="Times New Roman" w:cs="Times New Roman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Roman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，加粗，段前、段后各</w:t>
            </w:r>
            <w:r>
              <w:rPr>
                <w:rFonts w:ascii="仿宋" w:hAnsi="仿宋" w:eastAsia="仿宋" w:cs="仿宋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0"/>
                <w:sz w:val="20"/>
                <w:szCs w:val="20"/>
              </w:rPr>
              <w:t xml:space="preserve">0.5 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行，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居左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1" w:hRule="atLeast"/>
        </w:trPr>
        <w:tc>
          <w:tcPr>
            <w:tcW w:w="1971" w:type="dxa"/>
            <w:tcBorders>
              <w:left w:val="single" w:color="000000" w:sz="6" w:space="0"/>
            </w:tcBorders>
            <w:vAlign w:val="top"/>
          </w:tcPr>
          <w:p>
            <w:pPr>
              <w:pStyle w:val="5"/>
              <w:spacing w:line="281" w:lineRule="auto"/>
            </w:pPr>
          </w:p>
          <w:p>
            <w:pPr>
              <w:pStyle w:val="5"/>
              <w:spacing w:line="281" w:lineRule="auto"/>
            </w:pPr>
          </w:p>
          <w:p>
            <w:pPr>
              <w:pStyle w:val="5"/>
              <w:spacing w:line="281" w:lineRule="auto"/>
            </w:pPr>
          </w:p>
          <w:p>
            <w:pPr>
              <w:pStyle w:val="5"/>
              <w:spacing w:line="282" w:lineRule="auto"/>
            </w:pPr>
          </w:p>
          <w:p>
            <w:pPr>
              <w:spacing w:before="65" w:line="228" w:lineRule="auto"/>
              <w:ind w:left="643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正</w:t>
            </w: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3"/>
                <w:sz w:val="20"/>
                <w:szCs w:val="20"/>
              </w:rPr>
              <w:t>文</w:t>
            </w:r>
          </w:p>
        </w:tc>
        <w:tc>
          <w:tcPr>
            <w:tcW w:w="7629" w:type="dxa"/>
            <w:tcBorders>
              <w:right w:val="single" w:color="000000" w:sz="6" w:space="0"/>
            </w:tcBorders>
            <w:vAlign w:val="top"/>
          </w:tcPr>
          <w:p>
            <w:pPr>
              <w:spacing w:before="117" w:line="279" w:lineRule="auto"/>
              <w:ind w:left="111" w:right="104" w:firstLine="21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中文为小四号宋体、英文为</w:t>
            </w:r>
            <w:r>
              <w:rPr>
                <w:rFonts w:ascii="仿宋" w:hAnsi="仿宋" w:eastAsia="仿宋" w:cs="仿宋"/>
                <w:spacing w:val="-2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Times</w:t>
            </w:r>
            <w:r>
              <w:rPr>
                <w:rFonts w:ascii="Times New Roman" w:hAnsi="Times New Roman" w:eastAsia="Times New Roman" w:cs="Times New Roman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New</w:t>
            </w:r>
            <w:r>
              <w:rPr>
                <w:rFonts w:ascii="Times New Roman" w:hAnsi="Times New Roman" w:eastAsia="Times New Roman" w:cs="Times New Roman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Roman</w:t>
            </w:r>
            <w:r>
              <w:rPr>
                <w:rFonts w:ascii="Times New Roman" w:hAnsi="Times New Roman" w:eastAsia="Times New Roman" w:cs="Times New Roman"/>
                <w:spacing w:val="28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字体。行距：最小值</w:t>
            </w:r>
            <w:r>
              <w:rPr>
                <w:rFonts w:ascii="仿宋" w:hAnsi="仿宋" w:eastAsia="仿宋" w:cs="仿宋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11"/>
                <w:sz w:val="20"/>
                <w:szCs w:val="20"/>
              </w:rPr>
              <w:t>22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磅（包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括公式）表名、</w:t>
            </w:r>
            <w:r>
              <w:rPr>
                <w:rFonts w:ascii="仿宋" w:hAnsi="仿宋" w:eastAsia="仿宋" w:cs="仿宋"/>
                <w:spacing w:val="-52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图名：五号宋体、英文为</w:t>
            </w:r>
            <w:r>
              <w:rPr>
                <w:rFonts w:ascii="仿宋" w:hAnsi="仿宋" w:eastAsia="仿宋" w:cs="仿宋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Times</w:t>
            </w: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New</w:t>
            </w: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Roman</w:t>
            </w:r>
            <w:r>
              <w:rPr>
                <w:rFonts w:ascii="Times New Roman" w:hAnsi="Times New Roman" w:eastAsia="Times New Roman" w:cs="Times New Roman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字体</w:t>
            </w:r>
          </w:p>
          <w:p>
            <w:pPr>
              <w:spacing w:before="115" w:line="309" w:lineRule="auto"/>
              <w:ind w:left="107" w:right="50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表格里字号：五号宋体、英文为</w:t>
            </w:r>
            <w:r>
              <w:rPr>
                <w:rFonts w:ascii="仿宋" w:hAnsi="仿宋" w:eastAsia="仿宋" w:cs="仿宋"/>
                <w:spacing w:val="-3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Times</w:t>
            </w:r>
            <w:r>
              <w:rPr>
                <w:rFonts w:ascii="Times New Roman" w:hAnsi="Times New Roman" w:eastAsia="Times New Roman" w:cs="Times New Roman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New</w:t>
            </w:r>
            <w:r>
              <w:rPr>
                <w:rFonts w:ascii="Times New Roman" w:hAnsi="Times New Roman" w:eastAsia="Times New Roman" w:cs="Times New Roman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Roman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>（如内容过多可用小五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号）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所有插图应按分章编号，如第</w:t>
            </w:r>
            <w:r>
              <w:rPr>
                <w:rFonts w:ascii="仿宋" w:hAnsi="仿宋" w:eastAsia="仿宋" w:cs="仿宋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章，第</w:t>
            </w:r>
            <w:r>
              <w:rPr>
                <w:rFonts w:ascii="仿宋" w:hAnsi="仿宋" w:eastAsia="仿宋" w:cs="仿宋"/>
                <w:spacing w:val="-37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>3</w:t>
            </w:r>
            <w:r>
              <w:rPr>
                <w:rFonts w:ascii="Times New Roman" w:hAnsi="Times New Roman" w:eastAsia="Times New Roman" w:cs="Times New Roman"/>
                <w:spacing w:val="23"/>
                <w:w w:val="101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张插图为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>“</w:t>
            </w:r>
            <w:r>
              <w:rPr>
                <w:rFonts w:ascii="Times New Roman" w:hAnsi="Times New Roman" w:eastAsia="Times New Roman" w:cs="Times New Roman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图</w:t>
            </w:r>
            <w:r>
              <w:rPr>
                <w:rFonts w:ascii="仿宋" w:hAnsi="仿宋" w:eastAsia="仿宋" w:cs="仿宋"/>
                <w:spacing w:val="-2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>1.3”</w:t>
            </w:r>
            <w:r>
              <w:rPr>
                <w:rFonts w:ascii="Times New Roman" w:hAnsi="Times New Roman" w:eastAsia="Times New Roman" w:cs="Times New Roman"/>
                <w:spacing w:val="-20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，所有插图均需有图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题（图的说明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），</w:t>
            </w:r>
            <w:r>
              <w:rPr>
                <w:rFonts w:ascii="仿宋" w:hAnsi="仿宋" w:eastAsia="仿宋" w:cs="仿宋"/>
                <w:spacing w:val="-54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10"/>
                <w:sz w:val="20"/>
                <w:szCs w:val="20"/>
              </w:rPr>
              <w:t>图号及图题应在图的下方居中标出，插图须紧跟</w:t>
            </w:r>
            <w:r>
              <w:rPr>
                <w:rFonts w:ascii="仿宋" w:hAnsi="仿宋" w:eastAsia="仿宋" w:cs="仿宋"/>
                <w:spacing w:val="9"/>
                <w:sz w:val="20"/>
                <w:szCs w:val="20"/>
              </w:rPr>
              <w:t>文述，一般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6"/>
                <w:sz w:val="20"/>
                <w:szCs w:val="20"/>
              </w:rPr>
              <w:t>情况下不能提前见图。表格建议采用国际上和国内科技编辑界推荐使用三线表，</w:t>
            </w:r>
            <w:r>
              <w:rPr>
                <w:rFonts w:ascii="仿宋" w:hAnsi="仿宋" w:eastAsia="仿宋" w:cs="仿宋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表格应按章编号，如表</w:t>
            </w:r>
            <w:r>
              <w:rPr>
                <w:rFonts w:ascii="仿宋" w:hAnsi="仿宋" w:eastAsia="仿宋" w:cs="仿宋"/>
                <w:spacing w:val="-4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>2.</w:t>
            </w:r>
            <w:r>
              <w:rPr>
                <w:rFonts w:ascii="Times New Roman" w:hAnsi="Times New Roman" w:eastAsia="Times New Roman" w:cs="Times New Roman"/>
                <w:spacing w:val="-25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>1</w:t>
            </w: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，并需有表题，表题应从表格左上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方排列。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971" w:type="dxa"/>
            <w:tcBorders>
              <w:left w:val="single" w:color="000000" w:sz="6" w:space="0"/>
            </w:tcBorders>
            <w:vAlign w:val="top"/>
          </w:tcPr>
          <w:p>
            <w:pPr>
              <w:spacing w:before="218" w:line="226" w:lineRule="auto"/>
              <w:ind w:left="65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页</w:t>
            </w:r>
            <w:r>
              <w:rPr>
                <w:rFonts w:ascii="仿宋" w:hAnsi="仿宋" w:eastAsia="仿宋" w:cs="仿宋"/>
                <w:spacing w:val="14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眉</w:t>
            </w:r>
          </w:p>
        </w:tc>
        <w:tc>
          <w:tcPr>
            <w:tcW w:w="7629" w:type="dxa"/>
            <w:tcBorders>
              <w:right w:val="single" w:color="000000" w:sz="6" w:space="0"/>
            </w:tcBorders>
            <w:vAlign w:val="top"/>
          </w:tcPr>
          <w:p>
            <w:pPr>
              <w:spacing w:before="217" w:line="224" w:lineRule="auto"/>
              <w:ind w:left="138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8"/>
                <w:sz w:val="20"/>
                <w:szCs w:val="20"/>
              </w:rPr>
              <w:t>内容为项目名称，小四号宋体居中，线型：</w:t>
            </w:r>
            <w:r>
              <w:rPr>
                <w:rFonts w:ascii="Times New Roman" w:hAnsi="Times New Roman" w:eastAsia="Times New Roman" w:cs="Times New Roman"/>
                <w:spacing w:val="8"/>
                <w:sz w:val="20"/>
                <w:szCs w:val="20"/>
              </w:rPr>
              <w:t>2.</w:t>
            </w:r>
            <w:r>
              <w:rPr>
                <w:rFonts w:ascii="Times New Roman" w:hAnsi="Times New Roman" w:eastAsia="Times New Roman" w:cs="Times New Roman"/>
                <w:spacing w:val="7"/>
                <w:sz w:val="20"/>
                <w:szCs w:val="20"/>
              </w:rPr>
              <w:t xml:space="preserve">5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磅，上粗下细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1" w:hRule="atLeast"/>
        </w:trPr>
        <w:tc>
          <w:tcPr>
            <w:tcW w:w="1971" w:type="dxa"/>
            <w:tcBorders>
              <w:left w:val="single" w:color="000000" w:sz="6" w:space="0"/>
              <w:bottom w:val="single" w:color="000000" w:sz="6" w:space="0"/>
            </w:tcBorders>
            <w:vAlign w:val="top"/>
          </w:tcPr>
          <w:p>
            <w:pPr>
              <w:pStyle w:val="5"/>
              <w:spacing w:line="247" w:lineRule="auto"/>
            </w:pPr>
          </w:p>
          <w:p>
            <w:pPr>
              <w:spacing w:before="65" w:line="227" w:lineRule="auto"/>
              <w:ind w:left="655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页</w:t>
            </w:r>
            <w:r>
              <w:rPr>
                <w:rFonts w:ascii="仿宋" w:hAnsi="仿宋" w:eastAsia="仿宋" w:cs="仿宋"/>
                <w:spacing w:val="11"/>
                <w:sz w:val="20"/>
                <w:szCs w:val="20"/>
              </w:rPr>
              <w:t xml:space="preserve">  </w:t>
            </w:r>
            <w:r>
              <w:rPr>
                <w:rFonts w:ascii="仿宋" w:hAnsi="仿宋" w:eastAsia="仿宋" w:cs="仿宋"/>
                <w:spacing w:val="-9"/>
                <w:sz w:val="20"/>
                <w:szCs w:val="20"/>
              </w:rPr>
              <w:t>码</w:t>
            </w:r>
          </w:p>
        </w:tc>
        <w:tc>
          <w:tcPr>
            <w:tcW w:w="7629" w:type="dxa"/>
            <w:tcBorders>
              <w:bottom w:val="single" w:color="000000" w:sz="6" w:space="0"/>
              <w:right w:val="single" w:color="000000" w:sz="6" w:space="0"/>
            </w:tcBorders>
            <w:vAlign w:val="top"/>
          </w:tcPr>
          <w:p>
            <w:pPr>
              <w:spacing w:before="134" w:line="279" w:lineRule="auto"/>
              <w:ind w:left="107" w:right="3" w:firstLine="39"/>
              <w:rPr>
                <w:rFonts w:ascii="仿宋" w:hAnsi="仿宋" w:eastAsia="仿宋" w:cs="仿宋"/>
                <w:sz w:val="20"/>
                <w:szCs w:val="20"/>
              </w:rPr>
            </w:pP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目录页码另编，目录页码用罗马数字（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II</w:t>
            </w:r>
            <w:r>
              <w:rPr>
                <w:rFonts w:ascii="Times New Roman" w:hAnsi="Times New Roman" w:eastAsia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III</w:t>
            </w:r>
            <w:r>
              <w:rPr>
                <w:rFonts w:ascii="仿宋" w:hAnsi="仿宋" w:eastAsia="仿宋" w:cs="仿宋"/>
                <w:spacing w:val="4"/>
                <w:sz w:val="20"/>
                <w:szCs w:val="20"/>
              </w:rPr>
              <w:t>）标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识，正文用阿拉伯数字（</w:t>
            </w:r>
            <w:r>
              <w:rPr>
                <w:rFonts w:ascii="Times New Roman" w:hAnsi="Times New Roman" w:eastAsia="Times New Roman" w:cs="Times New Roman"/>
                <w:spacing w:val="3"/>
                <w:sz w:val="20"/>
                <w:szCs w:val="20"/>
              </w:rPr>
              <w:t>1 2 3</w:t>
            </w:r>
            <w:r>
              <w:rPr>
                <w:rFonts w:ascii="仿宋" w:hAnsi="仿宋" w:eastAsia="仿宋" w:cs="仿宋"/>
                <w:spacing w:val="3"/>
                <w:sz w:val="20"/>
                <w:szCs w:val="20"/>
              </w:rPr>
              <w:t>）</w:t>
            </w:r>
            <w:r>
              <w:rPr>
                <w:rFonts w:ascii="仿宋" w:hAnsi="仿宋" w:eastAsia="仿宋" w:cs="仿宋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标识。</w:t>
            </w:r>
            <w:r>
              <w:rPr>
                <w:rFonts w:ascii="仿宋" w:hAnsi="仿宋" w:eastAsia="仿宋" w:cs="仿宋"/>
                <w:spacing w:val="-51"/>
                <w:sz w:val="20"/>
                <w:szCs w:val="20"/>
              </w:rPr>
              <w:t xml:space="preserve"> </w:t>
            </w:r>
            <w:r>
              <w:rPr>
                <w:rFonts w:ascii="仿宋" w:hAnsi="仿宋" w:eastAsia="仿宋" w:cs="仿宋"/>
                <w:spacing w:val="7"/>
                <w:sz w:val="20"/>
                <w:szCs w:val="20"/>
              </w:rPr>
              <w:t>页码放置页面外侧下角，页码字号为五号字。</w:t>
            </w:r>
          </w:p>
        </w:tc>
      </w:tr>
    </w:tbl>
    <w:p>
      <w:pPr>
        <w:rPr>
          <w:rFonts w:ascii="Arial" w:hAnsi="Arial" w:eastAsia="Arial" w:cs="Arial"/>
          <w:sz w:val="21"/>
          <w:szCs w:val="21"/>
        </w:rPr>
        <w:sectPr>
          <w:pgSz w:w="11906" w:h="16840"/>
          <w:pgMar w:top="1440" w:right="1800" w:bottom="1440" w:left="1800" w:header="0" w:footer="0" w:gutter="0"/>
          <w:cols w:space="720" w:num="1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DRhYjBkZjQ4ODhmMTljOWNlODJlZmVjMDA2ZjAifQ=="/>
  </w:docVars>
  <w:rsids>
    <w:rsidRoot w:val="00000000"/>
    <w:rsid w:val="23B0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2023-11-04T02:24:26Z</dcterms:created>
  <dc:creator>42420</dc:creator>
  <cp:lastModifiedBy>古桥.</cp:lastModifiedBy>
  <dcterms:modified xsi:type="dcterms:W3CDTF">2023-11-04T02:25:07Z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F4A826EFADDD4D6E87D3249FF27200BF_12</vt:lpwstr>
  </property>
</Properties>
</file>