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评审要点</w:t>
      </w:r>
    </w:p>
    <w:p>
      <w:pPr>
        <w:spacing w:line="520" w:lineRule="exact"/>
        <w:jc w:val="center"/>
        <w:rPr>
          <w:rFonts w:ascii="方正楷体_GBK" w:eastAsia="方正楷体_GBK"/>
          <w:sz w:val="28"/>
          <w:szCs w:val="44"/>
        </w:rPr>
      </w:pPr>
      <w:r>
        <w:rPr>
          <w:rFonts w:hint="eastAsia" w:ascii="方正楷体_GBK" w:eastAsia="方正楷体_GBK"/>
          <w:sz w:val="28"/>
          <w:szCs w:val="44"/>
        </w:rPr>
        <w:t>（参考稿）</w:t>
      </w:r>
    </w:p>
    <w:p>
      <w:pPr>
        <w:spacing w:line="200" w:lineRule="exact"/>
        <w:jc w:val="left"/>
        <w:rPr>
          <w:rFonts w:eastAsia="方正楷体_GBK"/>
          <w:sz w:val="32"/>
          <w:szCs w:val="32"/>
        </w:rPr>
      </w:pPr>
    </w:p>
    <w:tbl>
      <w:tblPr>
        <w:tblStyle w:val="5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社会价值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项目结合社会实践、社会观察，履行社会责任的做法与成效。在科技创新、扶贫助困、社会民生、生态环保、交流合作等方面的社会贡献度。未来在持续吸纳、带动就业的能力等。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实践过程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Hlk42610865"/>
            <w:r>
              <w:rPr>
                <w:rFonts w:hint="eastAsia" w:eastAsia="方正仿宋_GBK"/>
                <w:sz w:val="28"/>
                <w:szCs w:val="28"/>
              </w:rPr>
              <w:t>创新</w:t>
            </w:r>
            <w:bookmarkEnd w:id="0"/>
            <w:r>
              <w:rPr>
                <w:rFonts w:hint="eastAsia" w:eastAsia="方正仿宋_GBK"/>
                <w:sz w:val="28"/>
                <w:szCs w:val="28"/>
              </w:rPr>
              <w:t>意义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发展前景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项目在商业模式、营销策略、财务管理、发展战略等方面设计完整、合理、可行。目标定位、市场分析清晰、有前瞻性。盈利能力推导过程合理，能够实现可持续发展、前景乐观。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团队协作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团队成员了</w:t>
            </w:r>
            <w:bookmarkStart w:id="1" w:name="_GoBack"/>
            <w:bookmarkEnd w:id="1"/>
            <w:r>
              <w:rPr>
                <w:rFonts w:hint="eastAsia" w:eastAsia="方正仿宋_GBK"/>
                <w:sz w:val="28"/>
                <w:szCs w:val="28"/>
              </w:rPr>
              <w:t>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zZiY2QxOTIwMWI3MDU2Y2UyYjY3MTRmMzFlNzIifQ=="/>
  </w:docVars>
  <w:rsids>
    <w:rsidRoot w:val="00602759"/>
    <w:rsid w:val="00090C07"/>
    <w:rsid w:val="00102061"/>
    <w:rsid w:val="00114B77"/>
    <w:rsid w:val="00155E32"/>
    <w:rsid w:val="00232A1A"/>
    <w:rsid w:val="00323B36"/>
    <w:rsid w:val="0035679A"/>
    <w:rsid w:val="003C253D"/>
    <w:rsid w:val="004302F7"/>
    <w:rsid w:val="005F6184"/>
    <w:rsid w:val="00602759"/>
    <w:rsid w:val="006B5C22"/>
    <w:rsid w:val="00812D14"/>
    <w:rsid w:val="008D2C40"/>
    <w:rsid w:val="008E674F"/>
    <w:rsid w:val="00A66359"/>
    <w:rsid w:val="00AE7281"/>
    <w:rsid w:val="00B13A25"/>
    <w:rsid w:val="00B26507"/>
    <w:rsid w:val="00D23759"/>
    <w:rsid w:val="00D435CA"/>
    <w:rsid w:val="00D47CCA"/>
    <w:rsid w:val="00DE44FB"/>
    <w:rsid w:val="00E754CE"/>
    <w:rsid w:val="00F22776"/>
    <w:rsid w:val="465A48FC"/>
    <w:rsid w:val="73D37293"/>
    <w:rsid w:val="7BC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2864</Characters>
  <Lines>23</Lines>
  <Paragraphs>6</Paragraphs>
  <TotalTime>0</TotalTime>
  <ScaleCrop>false</ScaleCrop>
  <LinksUpToDate>false</LinksUpToDate>
  <CharactersWithSpaces>3360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2020-06-29T06:44:00Z</dcterms:created>
  <dc:creator>陈 晨</dc:creator>
  <cp:lastModifiedBy>且听风吟</cp:lastModifiedBy>
  <cp:lastPrinted>2020-06-29T04:14:00Z</cp:lastPrinted>
  <dcterms:modified xsi:type="dcterms:W3CDTF">2023-08-27T12:32:15Z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46E77AEB82BC42A79BB78C78A73032C3_13</vt:lpwstr>
  </property>
</Properties>
</file>