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65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6</w:t>
      </w:r>
    </w:p>
    <w:p>
      <w:pPr>
        <w:spacing w:before="168" w:line="685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position w:val="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参赛作品文本格式及装订要求（仅供参考）</w:t>
      </w:r>
    </w:p>
    <w:p>
      <w:pPr>
        <w:spacing w:before="1" w:line="221" w:lineRule="auto"/>
        <w:ind w:firstLine="42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文本页面和版面包括章、节的标题、页眉、页码，要求层次</w:t>
      </w:r>
      <w:r>
        <w:rPr>
          <w:rFonts w:ascii="仿宋" w:hAnsi="仿宋" w:eastAsia="仿宋" w:cs="仿宋"/>
          <w:spacing w:val="7"/>
          <w:sz w:val="31"/>
          <w:szCs w:val="31"/>
        </w:rPr>
        <w:t>清楚、整齐划一。具体课参考下表：</w:t>
      </w:r>
    </w:p>
    <w:p>
      <w:pPr>
        <w:spacing w:line="115" w:lineRule="auto"/>
        <w:rPr>
          <w:rFonts w:ascii="Arial"/>
          <w:sz w:val="2"/>
        </w:rPr>
      </w:pPr>
    </w:p>
    <w:tbl>
      <w:tblPr>
        <w:tblStyle w:val="4"/>
        <w:tblW w:w="9600" w:type="dxa"/>
        <w:tblInd w:w="-5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7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52" w:line="225" w:lineRule="auto"/>
              <w:ind w:left="5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格式项目</w:t>
            </w:r>
          </w:p>
        </w:tc>
        <w:tc>
          <w:tcPr>
            <w:tcW w:w="762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1" w:line="223" w:lineRule="auto"/>
              <w:ind w:left="10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设  置  要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求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（在不影响美观的情况下，可适当调整）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spacing w:before="152" w:line="226" w:lineRule="auto"/>
              <w:ind w:left="6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纸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张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9" w:lineRule="auto"/>
              <w:ind w:left="1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A4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210×297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spacing w:before="152" w:line="227" w:lineRule="auto"/>
              <w:ind w:left="6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页边距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5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</w:t>
            </w:r>
            <w:r>
              <w:rPr>
                <w:rFonts w:ascii="仿宋" w:hAnsi="仿宋" w:eastAsia="仿宋" w:cs="仿宋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  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  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左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 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右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     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装订线</w:t>
            </w:r>
            <w:r>
              <w:rPr>
                <w:rFonts w:ascii="仿宋" w:hAnsi="仿宋" w:eastAsia="仿宋" w:cs="仿宋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spacing w:before="152" w:line="223" w:lineRule="auto"/>
              <w:ind w:left="2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页眉、页脚边距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3" w:lineRule="auto"/>
              <w:ind w:left="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页眉：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，页脚：</w:t>
            </w:r>
            <w:r>
              <w:rPr>
                <w:rFonts w:ascii="仿宋" w:hAnsi="仿宋" w:eastAsia="仿宋" w:cs="仿宋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spacing w:before="302" w:line="228" w:lineRule="auto"/>
              <w:ind w:left="6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题</w:t>
            </w:r>
            <w:r>
              <w:rPr>
                <w:rFonts w:ascii="仿宋" w:hAnsi="仿宋" w:eastAsia="仿宋" w:cs="仿宋"/>
                <w:spacing w:val="28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目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spacing w:before="122" w:line="278" w:lineRule="auto"/>
              <w:ind w:left="115" w:right="41" w:firstLine="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中文为三号方正小标宋体简体、英文为三号</w:t>
            </w:r>
            <w:r>
              <w:rPr>
                <w:rFonts w:ascii="仿宋" w:hAnsi="仿宋" w:eastAsia="仿宋" w:cs="仿宋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Times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Roman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加粗字体，段前、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段后各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spacing w:before="172" w:line="225" w:lineRule="auto"/>
              <w:ind w:left="6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副标题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spacing w:before="171" w:line="224" w:lineRule="auto"/>
              <w:ind w:left="1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中文为小三号方正小标宋体简体、英文为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Times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Roman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407" w:lineRule="auto"/>
            </w:pPr>
          </w:p>
          <w:p>
            <w:pPr>
              <w:spacing w:before="65" w:line="226" w:lineRule="auto"/>
              <w:ind w:left="7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目录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spacing w:before="115" w:line="295" w:lineRule="auto"/>
              <w:ind w:left="114" w:right="55" w:hanging="5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“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目录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为三号黑体，段前、段后各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1.5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行，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居中。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目录内容中文为小四号宋体、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英文为</w:t>
            </w:r>
            <w:r>
              <w:rPr>
                <w:rFonts w:ascii="仿宋" w:hAnsi="仿宋" w:eastAsia="仿宋" w:cs="仿宋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Times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Roman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，行距最小值为</w:t>
            </w:r>
            <w:r>
              <w:rPr>
                <w:rFonts w:ascii="仿宋" w:hAnsi="仿宋" w:eastAsia="仿宋" w:cs="仿宋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22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磅。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目录中章、节号均使用阿拉伯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数字，如：章为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，分层次序为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及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等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个层次。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spacing w:before="305" w:line="225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一级标题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spacing w:before="305" w:line="224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中文为三号黑体、英文为</w:t>
            </w:r>
            <w:r>
              <w:rPr>
                <w:rFonts w:ascii="仿宋" w:hAnsi="仿宋" w:eastAsia="仿宋" w:cs="仿宋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Times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Roman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，段前、段后各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，居中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41" w:lineRule="auto"/>
            </w:pPr>
          </w:p>
          <w:p>
            <w:pPr>
              <w:spacing w:before="65" w:line="225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二级标题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  <w:p>
            <w:pPr>
              <w:spacing w:before="65" w:line="224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中文为四号黑体、英文为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Times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Roman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，段前、段后各</w:t>
            </w:r>
            <w:r>
              <w:rPr>
                <w:rFonts w:ascii="仿宋" w:hAnsi="仿宋" w:eastAsia="仿宋" w:cs="仿宋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0.5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行，居左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42" w:lineRule="auto"/>
            </w:pPr>
          </w:p>
          <w:p>
            <w:pPr>
              <w:spacing w:before="65" w:line="225" w:lineRule="auto"/>
              <w:ind w:left="5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三级标题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79" w:lineRule="auto"/>
              <w:ind w:left="104" w:right="156" w:firstLine="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中文为小四号宋体、英文为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Times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Roman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，加粗，段前、段后各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0.5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行，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居左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65" w:line="228" w:lineRule="auto"/>
              <w:ind w:left="6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正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文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spacing w:before="117" w:line="279" w:lineRule="auto"/>
              <w:ind w:left="111" w:right="104" w:firstLine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中文为小四号宋体、英文为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Times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Roman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字体。行距：最小值</w:t>
            </w:r>
            <w:r>
              <w:rPr>
                <w:rFonts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磅（包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括公式）表名、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图名：五号宋体、英文为</w:t>
            </w:r>
            <w:r>
              <w:rPr>
                <w:rFonts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Times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Roman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字体</w:t>
            </w:r>
          </w:p>
          <w:p>
            <w:pPr>
              <w:spacing w:before="115" w:line="309" w:lineRule="auto"/>
              <w:ind w:left="107" w:right="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表格里字号：五号宋体、英文为</w:t>
            </w:r>
            <w:r>
              <w:rPr>
                <w:rFonts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Times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Roman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（如内容过多可用小五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号）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所有插图应按分章编号，如第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章，第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张插图为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图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1.3”</w:t>
            </w:r>
            <w:r>
              <w:rPr>
                <w:rFonts w:ascii="Times New Roman" w:hAnsi="Times New Roman" w:eastAsia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，所有插图均需有图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题（图的说明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），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图号及图题应在图的下方居中标出，插图须紧跟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文述，一般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情况下不能提前见图。表格建议采用国际上和国内科技编辑界推荐使用三线表，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表格应按章编号，如表</w:t>
            </w:r>
            <w:r>
              <w:rPr>
                <w:rFonts w:ascii="仿宋" w:hAnsi="仿宋" w:eastAsia="仿宋" w:cs="仿宋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，并需有表题，表题应从表格左上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方排列。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71" w:type="dxa"/>
            <w:tcBorders>
              <w:left w:val="single" w:color="000000" w:sz="6" w:space="0"/>
            </w:tcBorders>
            <w:vAlign w:val="top"/>
          </w:tcPr>
          <w:p>
            <w:pPr>
              <w:spacing w:before="218" w:line="226" w:lineRule="auto"/>
              <w:ind w:left="6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页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眉</w:t>
            </w:r>
          </w:p>
        </w:tc>
        <w:tc>
          <w:tcPr>
            <w:tcW w:w="7629" w:type="dxa"/>
            <w:tcBorders>
              <w:right w:val="single" w:color="000000" w:sz="6" w:space="0"/>
            </w:tcBorders>
            <w:vAlign w:val="top"/>
          </w:tcPr>
          <w:p>
            <w:pPr>
              <w:spacing w:before="217" w:line="224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内容为项目名称，小四号宋体居中，线型：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5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磅，上粗下细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971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line="247" w:lineRule="auto"/>
            </w:pPr>
          </w:p>
          <w:p>
            <w:pPr>
              <w:spacing w:before="65" w:line="227" w:lineRule="auto"/>
              <w:ind w:left="6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页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码</w:t>
            </w:r>
          </w:p>
        </w:tc>
        <w:tc>
          <w:tcPr>
            <w:tcW w:w="762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4" w:line="279" w:lineRule="auto"/>
              <w:ind w:left="107" w:right="3" w:firstLine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目录页码另编，目录页码用罗马数字（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III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）标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识，正文用阿拉伯数字（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1 2 3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标识。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页码放置页面外侧下角，页码字号为五号字。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40" w:right="1800" w:bottom="1440" w:left="1800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DRhYjBkZjQ4ODhmMTljOWNlODJlZmVjMDA2ZjAifQ=="/>
  </w:docVars>
  <w:rsids>
    <w:rsidRoot w:val="00000000"/>
    <w:rsid w:val="23B0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2023-11-04T02:24:26Z</dcterms:created>
  <dc:creator>42420</dc:creator>
  <cp:lastModifiedBy>古桥.</cp:lastModifiedBy>
  <dcterms:modified xsi:type="dcterms:W3CDTF">2023-11-04T02:25:07Z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F4A826EFADDD4D6E87D3249FF27200BF_12</vt:lpwstr>
  </property>
</Properties>
</file>