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AD7A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 学院操作流程</w:t>
      </w:r>
    </w:p>
    <w:p w14:paraId="466C7C0D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0EA590C9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105D9EB1">
      <w:pPr>
        <w:rPr>
          <w:rFonts w:hint="default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一、请各学院秘书老师登录校芜忧-教务管理系统-学籍-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学生信息变更审核</w:t>
      </w:r>
      <w:r>
        <w:rPr>
          <w:rFonts w:hint="eastAsia"/>
          <w:b/>
          <w:bCs/>
          <w:sz w:val="32"/>
          <w:szCs w:val="32"/>
          <w:lang w:val="en-US" w:eastAsia="zh-CN"/>
        </w:rPr>
        <w:t>，可点击查看或者一键审核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（注意审核省外学生，是否外地招生或者父母在外打工，需要查看其居住证、户口本等，学生端要求其上传附件；可一键审核，如后期核对有问题可返回即可）</w:t>
      </w:r>
    </w:p>
    <w:p w14:paraId="290A3A71">
      <w:pPr>
        <w:rPr>
          <w:sz w:val="32"/>
          <w:szCs w:val="32"/>
        </w:rPr>
      </w:pPr>
    </w:p>
    <w:p w14:paraId="08D1130A"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70500" cy="1975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0DF0">
      <w:pPr>
        <w:rPr>
          <w:rFonts w:hint="eastAsia"/>
          <w:sz w:val="32"/>
          <w:szCs w:val="32"/>
          <w:lang w:val="en-US" w:eastAsia="zh-CN"/>
        </w:rPr>
      </w:pPr>
    </w:p>
    <w:p w14:paraId="0B33C2EA">
      <w:pPr>
        <w:numPr>
          <w:ilvl w:val="0"/>
          <w:numId w:val="1"/>
        </w:numPr>
        <w:rPr>
          <w:rFonts w:hint="default"/>
          <w:b/>
          <w:bCs/>
          <w:color w:val="auto"/>
          <w:sz w:val="32"/>
          <w:szCs w:val="32"/>
          <w:lang w:val="en-US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再进入“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基本信息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”-学生基本信息，年级选“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2025级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”，学籍状态选“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正常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”（正常代表在籍在校生），点击“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导出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”，选“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导出Excel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”，点击“全选”，即可导出学生生源地信息、乘车终点站。</w:t>
      </w:r>
    </w:p>
    <w:p w14:paraId="39B8E9A1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094C4E28">
      <w:pPr>
        <w:widowControl w:val="0"/>
        <w:numPr>
          <w:ilvl w:val="0"/>
          <w:numId w:val="0"/>
        </w:numPr>
        <w:jc w:val="both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67325" cy="1562735"/>
            <wp:effectExtent l="0" t="0" r="5715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3CCC5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2827020"/>
            <wp:effectExtent l="0" t="0" r="31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E9D4">
      <w:pPr>
        <w:numPr>
          <w:ilvl w:val="0"/>
          <w:numId w:val="1"/>
        </w:numPr>
        <w:ind w:left="0" w:leftChars="0" w:firstLine="0" w:firstLineChars="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进入“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导出列表</w:t>
      </w:r>
      <w:r>
        <w:rPr>
          <w:rFonts w:hint="eastAsia"/>
          <w:b/>
          <w:bCs/>
          <w:sz w:val="32"/>
          <w:szCs w:val="32"/>
          <w:lang w:val="en-US" w:eastAsia="zh-CN"/>
        </w:rPr>
        <w:t>”点击“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下载</w:t>
      </w:r>
      <w:r>
        <w:rPr>
          <w:rFonts w:hint="eastAsia"/>
          <w:b/>
          <w:bCs/>
          <w:sz w:val="32"/>
          <w:szCs w:val="32"/>
          <w:lang w:val="en-US" w:eastAsia="zh-CN"/>
        </w:rPr>
        <w:t>”即可导出学生证制作基本信息</w:t>
      </w:r>
      <w:r>
        <w:rPr>
          <w:sz w:val="32"/>
          <w:szCs w:val="32"/>
        </w:rPr>
        <w:drawing>
          <wp:inline distT="0" distB="0" distL="114300" distR="114300">
            <wp:extent cx="5271135" cy="636270"/>
            <wp:effectExtent l="0" t="0" r="190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62B5D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导出EXCEL格式基本信息。如家庭信息空白的学生，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请填写完整并标红</w:t>
      </w:r>
      <w:r>
        <w:rPr>
          <w:rFonts w:hint="eastAsia"/>
          <w:b/>
          <w:bCs/>
          <w:sz w:val="32"/>
          <w:szCs w:val="32"/>
          <w:lang w:val="en-US" w:eastAsia="zh-CN"/>
        </w:rPr>
        <w:t>，电子版发教务处，统一更新导入（具体填写：XX省XX市XX街道XX小区几栋几单元）”；家庭住址是为了方便核对学生乘车站的信息。如父母在外地打工，可返回，审核其居住证等材料（如不符合条件，可审核不通过，让学生重写填写）。</w:t>
      </w:r>
    </w:p>
    <w:p w14:paraId="43AB71EF"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</w:p>
    <w:p w14:paraId="3A2274AE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五、学院审核后教务处统一导出学生证制作关键信息，提供学生核对签字。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</w:t>
      </w:r>
    </w:p>
    <w:p w14:paraId="5EBEB79A">
      <w:pPr>
        <w:widowControl w:val="0"/>
        <w:numPr>
          <w:ilvl w:val="0"/>
          <w:numId w:val="0"/>
        </w:numPr>
        <w:ind w:left="3855" w:hanging="3855" w:hanging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     教务处学籍学位科</w:t>
      </w:r>
    </w:p>
    <w:p w14:paraId="06725842">
      <w:pPr>
        <w:widowControl w:val="0"/>
        <w:numPr>
          <w:ilvl w:val="0"/>
          <w:numId w:val="0"/>
        </w:numPr>
        <w:ind w:left="3855" w:hanging="3855" w:hangingChars="1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     2025年9月25日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24791"/>
    <w:multiLevelType w:val="singleLevel"/>
    <w:tmpl w:val="110247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GE1YTQwNjUzZjJmZDNhMmE0MzA2YmU0YmYyZDUifQ=="/>
  </w:docVars>
  <w:rsids>
    <w:rsidRoot w:val="00000000"/>
    <w:rsid w:val="11F967E1"/>
    <w:rsid w:val="1823047B"/>
    <w:rsid w:val="19283DAC"/>
    <w:rsid w:val="2C4402A1"/>
    <w:rsid w:val="2DB73DA1"/>
    <w:rsid w:val="3C65673D"/>
    <w:rsid w:val="45AF4585"/>
    <w:rsid w:val="58FE1654"/>
    <w:rsid w:val="5CC93D27"/>
    <w:rsid w:val="73A56E44"/>
    <w:rsid w:val="74BA06CD"/>
    <w:rsid w:val="7A3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518</Characters>
  <Lines>0</Lines>
  <Paragraphs>0</Paragraphs>
  <TotalTime>12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2024-11-18T08:59:00Z</dcterms:created>
  <dc:creator>LENOVO-WU</dc:creator>
  <cp:lastModifiedBy>半瓶水</cp:lastModifiedBy>
  <dcterms:modified xsi:type="dcterms:W3CDTF">2025-09-25T08:31:04Z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C76AE07346634E4FBBF89DD3874ADDED_12</vt:lpwstr>
  </property>
  <property fmtid="{D5CDD505-2E9C-101B-9397-08002B2CF9AE}" pid="4" name="KSOTemplateDocerSaveRecord">
    <vt:lpwstr>eyJoZGlkIjoiYjUxMTA5Njk4Y2Y4YzVkMDYzNmVkMjBkNTYxZWI5N2IiLCJ1c2VySWQiOiIzOTY2MjI0NTIifQ==</vt:lpwstr>
  </property>
</Properties>
</file>